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76" w:lineRule="auto"/>
        <w:jc w:val="center"/>
        <w:rPr>
          <w:rStyle w:val="Ness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EJN MEMBERSHIP APPLICATION FORM</w:t>
      </w:r>
    </w:p>
    <w:p>
      <w:pPr>
        <w:pStyle w:val="Corpo"/>
        <w:spacing w:line="276" w:lineRule="auto"/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739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44"/>
        <w:gridCol w:w="6095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Name of the Organisation 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Legal name of the Organisation (for the invoices)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First year of activity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  <w:rPr>
                <w:rStyle w:val="Nessuno"/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Full legal address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(street, number, ZIP, city, country)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Full office address (if different -where to send the invoices)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VAT (if applicable)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Profit / Non profit entity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>Profit:</w:t>
            </w:r>
            <w:r>
              <w:rPr>
                <w:rStyle w:val="Nessuno"/>
                <w:rFonts w:ascii="Arial" w:hAnsi="Arial"/>
                <w:rtl w:val="0"/>
                <w:lang w:val="it-IT"/>
              </w:rPr>
              <w:t xml:space="preserve"> [  ]</w:t>
            </w:r>
            <w:r>
              <w:rPr>
                <w:rStyle w:val="Nessuno"/>
                <w:rFonts w:ascii="Arial" w:hAnsi="Arial"/>
                <w:rtl w:val="0"/>
                <w:lang w:val="en-US"/>
              </w:rPr>
              <w:t xml:space="preserve">       Non profit:</w:t>
            </w:r>
            <w:r>
              <w:rPr>
                <w:rStyle w:val="Nessuno"/>
                <w:rFonts w:ascii="Arial" w:hAnsi="Arial"/>
                <w:rtl w:val="0"/>
                <w:lang w:val="it-IT"/>
              </w:rPr>
              <w:t xml:space="preserve"> [  </w:t>
            </w:r>
            <w:r>
              <w:rPr>
                <w:rStyle w:val="Nessuno"/>
                <w:rFonts w:ascii="Arial" w:hAnsi="Arial"/>
                <w:sz w:val="26"/>
                <w:szCs w:val="26"/>
                <w:rtl w:val="0"/>
                <w:lang w:val="it-IT"/>
              </w:rPr>
              <w:t>]</w:t>
            </w:r>
            <w:r>
              <w:rPr>
                <w:rStyle w:val="Nessuno"/>
                <w:rFonts w:ascii="Arial" w:hAnsi="Arial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693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  <w:rPr>
                <w:rStyle w:val="Nessuno"/>
                <w:rFonts w:ascii="Arial" w:cs="Arial" w:hAnsi="Arial" w:eastAsia="Arial"/>
                <w:b w:val="1"/>
                <w:bCs w:val="1"/>
                <w:sz w:val="22"/>
                <w:szCs w:val="22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Main focus of activity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(Please note that to be eligible as an EJN member your organisation MUST have as a main focus of activity one of these three typologies. You can tick more than one option)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Style w:val="Nessuno"/>
                <w:rFonts w:ascii="Arial" w:hAnsi="Arial"/>
                <w:rtl w:val="0"/>
                <w:lang w:val="en-US"/>
              </w:rPr>
              <w:t xml:space="preserve">Festival: </w:t>
            </w:r>
            <w:r>
              <w:rPr>
                <w:rStyle w:val="Nessuno"/>
                <w:rFonts w:ascii="Arial" w:hAnsi="Arial"/>
                <w:rtl w:val="0"/>
                <w:lang w:val="it-IT"/>
              </w:rPr>
              <w:t>[  ]</w:t>
            </w:r>
            <w:r>
              <w:rPr>
                <w:rStyle w:val="Nessuno"/>
                <w:rFonts w:ascii="Arial" w:cs="Arial" w:hAnsi="Arial" w:eastAsia="Arial"/>
                <w:lang w:val="en-US"/>
              </w:rPr>
              <w:br w:type="textWrapping"/>
            </w:r>
            <w:r>
              <w:rPr>
                <w:rStyle w:val="Nessuno"/>
                <w:rFonts w:ascii="Arial" w:hAnsi="Arial"/>
                <w:rtl w:val="0"/>
                <w:lang w:val="en-US"/>
              </w:rPr>
              <w:t>Club-Venue:</w:t>
            </w:r>
            <w:r>
              <w:rPr>
                <w:rStyle w:val="Nessuno"/>
                <w:rFonts w:ascii="Arial" w:hAnsi="Arial"/>
                <w:rtl w:val="0"/>
                <w:lang w:val="it-IT"/>
              </w:rPr>
              <w:t xml:space="preserve"> [  ]</w:t>
            </w:r>
            <w:r>
              <w:rPr>
                <w:rStyle w:val="Nessuno"/>
                <w:rFonts w:ascii="Arial" w:hAnsi="Arial"/>
                <w:rtl w:val="0"/>
                <w:lang w:val="en-US"/>
              </w:rPr>
              <w:t xml:space="preserve"> </w:t>
              <w:br w:type="textWrapping"/>
            </w:r>
            <w:r>
              <w:rPr>
                <w:rStyle w:val="Nessuno"/>
                <w:rFonts w:ascii="Arial" w:hAnsi="Arial"/>
                <w:rtl w:val="0"/>
                <w:lang w:val="en-US"/>
              </w:rPr>
              <w:t xml:space="preserve">National-Regional support organisation: </w:t>
            </w:r>
            <w:r>
              <w:rPr>
                <w:rStyle w:val="Nessuno"/>
                <w:rFonts w:ascii="Arial" w:hAnsi="Arial"/>
                <w:rtl w:val="0"/>
                <w:lang w:val="it-IT"/>
              </w:rPr>
              <w:t xml:space="preserve">[  ] </w:t>
            </w:r>
          </w:p>
        </w:tc>
      </w:tr>
      <w:tr>
        <w:tblPrEx>
          <w:shd w:val="clear" w:color="auto" w:fill="ced7e7"/>
        </w:tblPrEx>
        <w:trPr>
          <w:trHeight w:val="1453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  <w:rPr>
                <w:rStyle w:val="Nessuno"/>
                <w:rFonts w:ascii="Arial" w:cs="Arial" w:hAnsi="Arial" w:eastAsia="Arial"/>
                <w:sz w:val="22"/>
                <w:szCs w:val="22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Other focusses of activity</w:t>
            </w: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Corpo"/>
              <w:widowControl w:val="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(Please specify if you are also involved in agency work, artists</w:t>
            </w:r>
            <w:r>
              <w:rPr>
                <w:rStyle w:val="Nessuno"/>
                <w:rFonts w:ascii="Arial" w:hAnsi="Arial" w:hint="default"/>
                <w:sz w:val="22"/>
                <w:szCs w:val="22"/>
                <w:rtl w:val="0"/>
                <w:lang w:val="en-US"/>
              </w:rPr>
              <w:t xml:space="preserve">’ </w:t>
            </w: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management or performances,</w:t>
            </w: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it-IT"/>
              </w:rPr>
              <w:t xml:space="preserve"> record label, </w:t>
            </w: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 xml:space="preserve">PR work or other activities not included above)  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 xml:space="preserve">Full name of </w:t>
            </w: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it-IT"/>
              </w:rPr>
              <w:t xml:space="preserve">the </w:t>
            </w: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legal representative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Full name of the person in charge of the relations with EJN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Position/role of the person in charge of the relations with EJN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Email address of the person in charge of the relations with EJN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Other email address/es to be inserted in the EJN mailing list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Mobile number of the person in charge of the relations with EJN (with int</w:t>
            </w:r>
            <w:r>
              <w:rPr>
                <w:rStyle w:val="Nessuno"/>
                <w:rFonts w:ascii="Arial" w:hAnsi="Arial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l code)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Landline/office number (with int</w:t>
            </w:r>
            <w:r>
              <w:rPr>
                <w:rStyle w:val="Nessuno"/>
                <w:rFonts w:ascii="Arial" w:hAnsi="Arial" w:hint="default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l code)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Website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36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widowControl w:val="0"/>
              <w:jc w:val="right"/>
            </w:pPr>
            <w:r>
              <w:rPr>
                <w:rStyle w:val="Nessuno"/>
                <w:rFonts w:ascii="Arial" w:hAnsi="Arial"/>
                <w:sz w:val="22"/>
                <w:szCs w:val="22"/>
                <w:rtl w:val="0"/>
                <w:lang w:val="en-US"/>
              </w:rPr>
              <w:t>Social media links  (facebook, twitter, instagram, etc..)</w:t>
            </w:r>
          </w:p>
        </w:tc>
        <w:tc>
          <w:tcPr>
            <w:tcW w:type="dxa" w:w="60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ind w:left="2" w:hanging="2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widowControl w:val="0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en-US"/>
        </w:rPr>
        <w:t>In no more than 150 words, please explain about your organisation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en-US"/>
        </w:rPr>
        <w:t>s history, what your organisation does and how it is managed:</w:t>
      </w: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en-US"/>
        </w:rPr>
        <w:t>List the 5 most relevant and significant concerts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Style w:val="Nessuno"/>
          <w:rFonts w:ascii="Arial" w:hAnsi="Arial"/>
          <w:sz w:val="22"/>
          <w:szCs w:val="22"/>
          <w:rtl w:val="0"/>
          <w:lang w:val="en-US"/>
        </w:rPr>
        <w:t>projects or activities you have hosted/presented/produced in recent years in your organisation (with possible links):</w:t>
      </w: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en-US"/>
        </w:rPr>
        <w:t xml:space="preserve">In no more than 100 words: commitment to European jazz 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Style w:val="Nessuno"/>
          <w:rFonts w:ascii="Arial" w:hAnsi="Arial"/>
          <w:sz w:val="22"/>
          <w:szCs w:val="22"/>
          <w:rtl w:val="0"/>
          <w:lang w:val="en-US"/>
        </w:rPr>
        <w:t>how do you support European Jazz?</w:t>
      </w: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en-US"/>
        </w:rPr>
        <w:t xml:space="preserve">In no more than 100 words, please explain what you think you can give to the EJN as a member and what are your main interests/experiences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between</w:t>
      </w:r>
      <w:r>
        <w:rPr>
          <w:rStyle w:val="Nessuno"/>
          <w:rFonts w:ascii="Arial" w:hAnsi="Arial"/>
          <w:sz w:val="22"/>
          <w:szCs w:val="22"/>
          <w:rtl w:val="0"/>
          <w:lang w:val="en-US"/>
        </w:rPr>
        <w:t xml:space="preserve"> the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themes</w:t>
      </w:r>
      <w:r>
        <w:rPr>
          <w:rStyle w:val="Nessuno"/>
          <w:rFonts w:ascii="Arial" w:hAnsi="Arial"/>
          <w:sz w:val="22"/>
          <w:szCs w:val="22"/>
          <w:rtl w:val="0"/>
          <w:lang w:val="en-US"/>
        </w:rPr>
        <w:t xml:space="preserve"> of EJN</w:t>
      </w:r>
      <w:r>
        <w:rPr>
          <w:rStyle w:val="Nessuno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en-US"/>
        </w:rPr>
        <w:t>s activities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? (see: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"https://www.europejazz.net/activities"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https://www.europejazz.net/activities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)</w:t>
      </w:r>
    </w:p>
    <w:p>
      <w:pPr>
        <w:pStyle w:val="Corpo"/>
        <w:spacing w:line="276" w:lineRule="auto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 no more than 100 words, please say why you think your organisation will benefit from membership of EJN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?</w:t>
      </w:r>
    </w:p>
    <w:p>
      <w:pPr>
        <w:pStyle w:val="Corpo"/>
        <w:spacing w:line="276" w:lineRule="auto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rPr>
          <w:rStyle w:val="Nessuno"/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 agree to committing our organisation to the aims and responsibilities of EJN membership and agree to pay the 1.000,00 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€ 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annual membership fee. </w:t>
      </w:r>
    </w:p>
    <w:p>
      <w:pPr>
        <w:pStyle w:val="Corpo"/>
        <w:spacing w:line="276" w:lineRule="auto"/>
        <w:rPr>
          <w:rStyle w:val="Nessuno"/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Please accept this application for membership. </w:t>
      </w:r>
    </w:p>
    <w:p>
      <w:pPr>
        <w:pStyle w:val="Corpo"/>
        <w:spacing w:line="276" w:lineRule="auto"/>
        <w:jc w:val="right"/>
        <w:rPr>
          <w:rStyle w:val="Nessuno"/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Signed Date </w:t>
      </w:r>
    </w:p>
    <w:p>
      <w:pPr>
        <w:pStyle w:val="Corpo"/>
        <w:spacing w:line="276" w:lineRule="auto"/>
        <w:jc w:val="right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Name of person signing </w:t>
      </w:r>
    </w:p>
    <w:p>
      <w:pPr>
        <w:pStyle w:val="Corpo"/>
        <w:spacing w:line="276" w:lineRule="auto"/>
        <w:jc w:val="right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right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center"/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vertAlign w:val="baseline"/>
          <w:rtl w:val="0"/>
          <w14:textFill>
            <w14:solidFill>
              <w14:srgbClr w14:val="000000"/>
            </w14:solidFill>
          </w14:textFill>
        </w:rPr>
        <w:t>SEND TO: office@europejazz.net</w:t>
      </w:r>
    </w:p>
    <w:sectPr>
      <w:headerReference w:type="default" r:id="rId4"/>
      <w:footerReference w:type="default" r:id="rId5"/>
      <w:pgSz w:w="11900" w:h="16840" w:orient="portrait"/>
      <w:pgMar w:top="2836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153"/>
        <w:tab w:val="right" w:pos="8306"/>
      </w:tabs>
      <w:jc w:val="center"/>
    </w:pPr>
    <w:r>
      <w:rPr>
        <w:rFonts w:ascii="Arial" w:hAnsi="Arial"/>
        <w:b w:val="1"/>
        <w:bCs w:val="1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vertAlign w:val="baseline"/>
        <w:rtl w:val="0"/>
        <w14:textFill>
          <w14:solidFill>
            <w14:srgbClr w14:val="000000"/>
          </w14:solidFill>
        </w14:textFill>
      </w:rPr>
      <w:t>EJN</w:t>
    </w:r>
    <w:r>
      <w:rPr>
        <w:rFonts w:ascii="Arial" w:hAnsi="Arial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 - Europe Jazz Network - Europe-wide association of producers and presenters of creative jazz and improvised musics </w:t>
    </w:r>
    <w:r>
      <w:rPr>
        <w:rFonts w:ascii="Arial" w:hAnsi="Arial" w:hint="default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• </w:t>
    </w:r>
    <w:r>
      <w:rPr>
        <w:rFonts w:ascii="Arial" w:hAnsi="Arial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vertAlign w:val="baseline"/>
        <w:rtl w:val="0"/>
        <w:lang w:val="fr-FR"/>
        <w14:textFill>
          <w14:solidFill>
            <w14:srgbClr w14:val="000000"/>
          </w14:solidFill>
        </w14:textFill>
      </w:rPr>
      <w:t xml:space="preserve">9, rue Gabrielle Josserand </w:t>
    </w:r>
    <w:r>
      <w:rPr>
        <w:rFonts w:ascii="Arial" w:hAnsi="Arial" w:hint="default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• </w:t>
    </w:r>
    <w:r>
      <w:rPr>
        <w:rFonts w:ascii="Arial" w:hAnsi="Arial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vertAlign w:val="baseline"/>
        <w:rtl w:val="0"/>
        <w:lang w:val="de-DE"/>
        <w14:textFill>
          <w14:solidFill>
            <w14:srgbClr w14:val="000000"/>
          </w14:solidFill>
        </w14:textFill>
      </w:rPr>
      <w:t xml:space="preserve">93500 Pantin France </w:t>
    </w:r>
    <w:r>
      <w:rPr>
        <w:rFonts w:ascii="Arial" w:hAnsi="Arial" w:hint="default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vertAlign w:val="baseline"/>
        <w:rtl w:val="0"/>
        <w:lang w:val="en-US"/>
        <w14:textFill>
          <w14:solidFill>
            <w14:srgbClr w14:val="000000"/>
          </w14:solidFill>
        </w14:textFill>
      </w:rPr>
      <w:t xml:space="preserve">•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"http://www.europejazz.net/"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http://www.europejazz.net</w:t>
    </w:r>
    <w:r>
      <w:rPr/>
      <w:fldChar w:fldCharType="end" w:fldLock="0"/>
    </w:r>
    <w:r>
      <w:rPr>
        <w:rStyle w:val="Nessuno"/>
        <w:rFonts w:ascii="Arial" w:hAnsi="Arial"/>
        <w:b w:val="1"/>
        <w:bCs w:val="1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vertAlign w:val="baseline"/>
        <w:rtl w:val="0"/>
        <w14:textFill>
          <w14:solidFill>
            <w14:srgbClr w14:val="000000"/>
          </w14:solidFill>
        </w14:textFill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spacing w:line="276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760095</wp:posOffset>
          </wp:positionH>
          <wp:positionV relativeFrom="page">
            <wp:posOffset>0</wp:posOffset>
          </wp:positionV>
          <wp:extent cx="6441441" cy="1884680"/>
          <wp:effectExtent l="0" t="0" r="0" b="0"/>
          <wp:wrapNone/>
          <wp:docPr id="1073741825" name="officeArt object" descr="Description: LOGO_EJN_tra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tion: LOGO_EJN_trasparent.png" descr="Description: LOGO_EJN_trasparen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1441" cy="1884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b w:val="1"/>
      <w:bCs w:val="1"/>
      <w:caps w:val="0"/>
      <w:smallCaps w:val="0"/>
      <w:strike w:val="0"/>
      <w:dstrike w:val="0"/>
      <w:outline w:val="0"/>
      <w:color w:val="0000ff"/>
      <w:sz w:val="20"/>
      <w:szCs w:val="20"/>
      <w:u w:val="single" w:color="0000ff"/>
      <w:vertAlign w:val="baseline"/>
      <w14:textFill>
        <w14:solidFill>
          <w14:srgbClr w14:val="0000FF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